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2A49" w:rsidRDefault="00455AA5" w:rsidP="0083555E">
      <w:pPr>
        <w:pStyle w:val="Sinespaciado"/>
        <w:jc w:val="center"/>
        <w:rPr>
          <w:b/>
          <w:sz w:val="28"/>
        </w:rPr>
      </w:pPr>
      <w:r>
        <w:rPr>
          <w:b/>
          <w:sz w:val="28"/>
        </w:rPr>
        <w:t xml:space="preserve"> </w:t>
      </w:r>
      <w:r w:rsidR="0083555E" w:rsidRPr="00FC1822">
        <w:rPr>
          <w:b/>
          <w:sz w:val="28"/>
        </w:rPr>
        <w:t>Reunión Ordinaria</w:t>
      </w:r>
      <w:r w:rsidR="00457A33">
        <w:rPr>
          <w:b/>
          <w:sz w:val="28"/>
        </w:rPr>
        <w:t xml:space="preserve"> </w:t>
      </w:r>
      <w:r w:rsidR="0083555E" w:rsidRPr="00FC1822">
        <w:rPr>
          <w:b/>
          <w:sz w:val="28"/>
        </w:rPr>
        <w:t xml:space="preserve">de la </w:t>
      </w:r>
      <w:r w:rsidR="0028788A">
        <w:rPr>
          <w:b/>
          <w:sz w:val="28"/>
        </w:rPr>
        <w:t>Asamblea General</w:t>
      </w:r>
    </w:p>
    <w:p w:rsidR="0083555E" w:rsidRDefault="0083555E" w:rsidP="0083555E">
      <w:pPr>
        <w:pStyle w:val="Sinespaciado"/>
        <w:jc w:val="center"/>
      </w:pPr>
      <w:proofErr w:type="gramStart"/>
      <w:r>
        <w:t>de</w:t>
      </w:r>
      <w:proofErr w:type="gramEnd"/>
      <w:r>
        <w:t xml:space="preserve"> la</w:t>
      </w:r>
    </w:p>
    <w:p w:rsidR="003D4556" w:rsidRPr="00FC1822" w:rsidRDefault="0083555E" w:rsidP="0083555E">
      <w:pPr>
        <w:pStyle w:val="Sinespaciado"/>
        <w:jc w:val="center"/>
        <w:rPr>
          <w:b/>
          <w:sz w:val="28"/>
        </w:rPr>
      </w:pPr>
      <w:r w:rsidRPr="00FC1822">
        <w:rPr>
          <w:b/>
          <w:sz w:val="28"/>
        </w:rPr>
        <w:t>Federación Canaria de los Deportes para Personas con Discapacidades</w:t>
      </w:r>
    </w:p>
    <w:p w:rsidR="0083555E" w:rsidRDefault="0083555E" w:rsidP="0083555E">
      <w:pPr>
        <w:pStyle w:val="Sinespaciado"/>
        <w:jc w:val="center"/>
        <w:rPr>
          <w:sz w:val="28"/>
        </w:rPr>
      </w:pPr>
    </w:p>
    <w:p w:rsidR="00C8520D" w:rsidRDefault="00C8520D" w:rsidP="00C8520D">
      <w:pPr>
        <w:adjustRightInd w:val="0"/>
        <w:rPr>
          <w:rFonts w:ascii="Calibri" w:hAnsi="Calibri" w:cs="Calibri"/>
          <w:szCs w:val="24"/>
        </w:rPr>
      </w:pPr>
    </w:p>
    <w:p w:rsidR="00C8520D" w:rsidRDefault="00C8520D" w:rsidP="0083555E">
      <w:pPr>
        <w:pStyle w:val="Sinespaciado"/>
        <w:jc w:val="center"/>
        <w:rPr>
          <w:sz w:val="28"/>
        </w:rPr>
      </w:pPr>
    </w:p>
    <w:p w:rsidR="0083555E" w:rsidRDefault="0083555E" w:rsidP="0083555E">
      <w:pPr>
        <w:pStyle w:val="Sinespaciado"/>
        <w:jc w:val="both"/>
        <w:rPr>
          <w:sz w:val="24"/>
        </w:rPr>
      </w:pPr>
      <w:r w:rsidRPr="0083555E">
        <w:rPr>
          <w:sz w:val="24"/>
          <w:u w:val="single"/>
        </w:rPr>
        <w:t>Acta nº</w:t>
      </w:r>
      <w:r w:rsidR="00FA0E85">
        <w:rPr>
          <w:sz w:val="24"/>
          <w:u w:val="single"/>
        </w:rPr>
        <w:t xml:space="preserve"> </w:t>
      </w:r>
      <w:r w:rsidR="00C8520D">
        <w:rPr>
          <w:sz w:val="24"/>
          <w:u w:val="single"/>
        </w:rPr>
        <w:t>MAY01</w:t>
      </w:r>
      <w:r w:rsidRPr="0083555E">
        <w:rPr>
          <w:sz w:val="24"/>
          <w:u w:val="single"/>
        </w:rPr>
        <w:t>/20</w:t>
      </w:r>
      <w:r w:rsidR="00DA3693">
        <w:rPr>
          <w:sz w:val="24"/>
          <w:u w:val="single"/>
        </w:rPr>
        <w:t>2</w:t>
      </w:r>
      <w:r w:rsidR="00693E6C">
        <w:rPr>
          <w:sz w:val="24"/>
          <w:u w:val="single"/>
        </w:rPr>
        <w:t>6</w:t>
      </w:r>
    </w:p>
    <w:p w:rsidR="0083555E" w:rsidRDefault="0083555E" w:rsidP="0083555E">
      <w:pPr>
        <w:pStyle w:val="Sinespaciado"/>
        <w:jc w:val="both"/>
        <w:rPr>
          <w:sz w:val="24"/>
        </w:rPr>
      </w:pPr>
      <w:r>
        <w:rPr>
          <w:sz w:val="24"/>
        </w:rPr>
        <w:t>Fecha:</w:t>
      </w:r>
      <w:r>
        <w:rPr>
          <w:sz w:val="24"/>
        </w:rPr>
        <w:tab/>
      </w:r>
      <w:r>
        <w:rPr>
          <w:sz w:val="24"/>
        </w:rPr>
        <w:tab/>
      </w:r>
      <w:r>
        <w:rPr>
          <w:sz w:val="24"/>
        </w:rPr>
        <w:tab/>
      </w:r>
      <w:r w:rsidR="00934078">
        <w:rPr>
          <w:sz w:val="24"/>
        </w:rPr>
        <w:t>28</w:t>
      </w:r>
      <w:r>
        <w:rPr>
          <w:sz w:val="24"/>
        </w:rPr>
        <w:t xml:space="preserve"> de </w:t>
      </w:r>
      <w:r w:rsidR="00584482">
        <w:rPr>
          <w:sz w:val="24"/>
        </w:rPr>
        <w:t>mayo</w:t>
      </w:r>
      <w:r w:rsidR="00DE17AB">
        <w:rPr>
          <w:sz w:val="24"/>
        </w:rPr>
        <w:t xml:space="preserve"> de 202</w:t>
      </w:r>
      <w:r w:rsidR="00934078">
        <w:rPr>
          <w:sz w:val="24"/>
        </w:rPr>
        <w:t>6</w:t>
      </w:r>
    </w:p>
    <w:p w:rsidR="0083555E" w:rsidRDefault="0083555E" w:rsidP="0083555E">
      <w:pPr>
        <w:pStyle w:val="Sinespaciado"/>
        <w:jc w:val="both"/>
        <w:rPr>
          <w:sz w:val="24"/>
        </w:rPr>
      </w:pPr>
      <w:r>
        <w:rPr>
          <w:sz w:val="24"/>
        </w:rPr>
        <w:t>Hora de comienzo:</w:t>
      </w:r>
      <w:r>
        <w:rPr>
          <w:sz w:val="24"/>
        </w:rPr>
        <w:tab/>
      </w:r>
      <w:r w:rsidR="00934078">
        <w:rPr>
          <w:sz w:val="24"/>
        </w:rPr>
        <w:t>16</w:t>
      </w:r>
      <w:r w:rsidR="0055004C">
        <w:rPr>
          <w:sz w:val="24"/>
        </w:rPr>
        <w:t>:</w:t>
      </w:r>
      <w:r w:rsidR="00934078">
        <w:rPr>
          <w:sz w:val="24"/>
        </w:rPr>
        <w:t>3</w:t>
      </w:r>
      <w:r w:rsidR="007D6BF3">
        <w:rPr>
          <w:sz w:val="24"/>
        </w:rPr>
        <w:t>0</w:t>
      </w:r>
      <w:r>
        <w:rPr>
          <w:sz w:val="24"/>
        </w:rPr>
        <w:t xml:space="preserve"> horas</w:t>
      </w:r>
      <w:r w:rsidR="00A16FFD">
        <w:rPr>
          <w:sz w:val="24"/>
        </w:rPr>
        <w:t xml:space="preserve"> (segunda convocatoria)</w:t>
      </w:r>
    </w:p>
    <w:p w:rsidR="0083555E" w:rsidRDefault="0083555E" w:rsidP="0083555E">
      <w:pPr>
        <w:pStyle w:val="Sinespaciado"/>
        <w:jc w:val="both"/>
        <w:rPr>
          <w:sz w:val="24"/>
        </w:rPr>
      </w:pPr>
      <w:r>
        <w:rPr>
          <w:sz w:val="24"/>
        </w:rPr>
        <w:t>Hora de finalización:</w:t>
      </w:r>
      <w:r>
        <w:rPr>
          <w:sz w:val="24"/>
        </w:rPr>
        <w:tab/>
      </w:r>
      <w:r w:rsidR="00934078">
        <w:rPr>
          <w:sz w:val="24"/>
        </w:rPr>
        <w:t>17</w:t>
      </w:r>
      <w:r w:rsidR="00584482">
        <w:rPr>
          <w:sz w:val="24"/>
        </w:rPr>
        <w:t>:</w:t>
      </w:r>
      <w:r w:rsidR="00934078">
        <w:rPr>
          <w:sz w:val="24"/>
        </w:rPr>
        <w:t>45</w:t>
      </w:r>
      <w:r>
        <w:rPr>
          <w:sz w:val="24"/>
        </w:rPr>
        <w:t xml:space="preserve"> horas</w:t>
      </w:r>
    </w:p>
    <w:p w:rsidR="0083555E" w:rsidRDefault="0083555E" w:rsidP="00DE17AB">
      <w:pPr>
        <w:pStyle w:val="Sinespaciado"/>
        <w:jc w:val="both"/>
        <w:rPr>
          <w:sz w:val="24"/>
        </w:rPr>
      </w:pPr>
      <w:r>
        <w:rPr>
          <w:sz w:val="24"/>
        </w:rPr>
        <w:t>Lugar:</w:t>
      </w:r>
      <w:r>
        <w:rPr>
          <w:sz w:val="24"/>
        </w:rPr>
        <w:tab/>
      </w:r>
      <w:r>
        <w:rPr>
          <w:sz w:val="24"/>
        </w:rPr>
        <w:tab/>
      </w:r>
      <w:r>
        <w:rPr>
          <w:sz w:val="24"/>
        </w:rPr>
        <w:tab/>
      </w:r>
      <w:r w:rsidR="00584482">
        <w:rPr>
          <w:sz w:val="24"/>
        </w:rPr>
        <w:t>Sede de la FCDPD. Lomo de Las Brujas 1. Telde.</w:t>
      </w:r>
    </w:p>
    <w:p w:rsidR="00F01EB8" w:rsidRDefault="00F01EB8" w:rsidP="0083555E">
      <w:pPr>
        <w:pStyle w:val="Sinespaciado"/>
        <w:jc w:val="both"/>
        <w:rPr>
          <w:sz w:val="24"/>
        </w:rPr>
      </w:pPr>
    </w:p>
    <w:p w:rsidR="00F01EB8" w:rsidRPr="00A62584" w:rsidRDefault="00F01EB8" w:rsidP="00F01EB8">
      <w:pPr>
        <w:adjustRightInd w:val="0"/>
        <w:spacing w:after="0" w:line="240" w:lineRule="auto"/>
        <w:jc w:val="center"/>
        <w:rPr>
          <w:rFonts w:ascii="Calibri" w:eastAsia="Times New Roman" w:hAnsi="Calibri" w:cs="Calibri"/>
          <w:b/>
          <w:sz w:val="24"/>
          <w:szCs w:val="24"/>
          <w:lang w:eastAsia="es-ES"/>
        </w:rPr>
      </w:pPr>
      <w:r w:rsidRPr="00A62584">
        <w:rPr>
          <w:rFonts w:ascii="Calibri" w:eastAsia="Times New Roman" w:hAnsi="Calibri" w:cs="Calibri"/>
          <w:b/>
          <w:sz w:val="24"/>
          <w:szCs w:val="24"/>
          <w:lang w:eastAsia="es-ES"/>
        </w:rPr>
        <w:t>Orden del Día</w:t>
      </w:r>
    </w:p>
    <w:p w:rsidR="00DE17AB" w:rsidRDefault="00DE17AB" w:rsidP="00DE17AB">
      <w:pPr>
        <w:pStyle w:val="Sinespaciado"/>
      </w:pPr>
    </w:p>
    <w:p w:rsidR="00DE17AB" w:rsidRDefault="00DE17AB" w:rsidP="00DE17AB">
      <w:pPr>
        <w:pStyle w:val="Sinespaciado"/>
        <w:rPr>
          <w:sz w:val="20"/>
        </w:rPr>
      </w:pPr>
      <w:r>
        <w:t>1.- Saluda del Presidente.</w:t>
      </w:r>
    </w:p>
    <w:p w:rsidR="00DE17AB" w:rsidRDefault="00DE17AB" w:rsidP="00DE17AB">
      <w:pPr>
        <w:pStyle w:val="Sinespaciado"/>
      </w:pPr>
      <w:r>
        <w:t xml:space="preserve">2.- Lectura y aprobación, si procede, </w:t>
      </w:r>
      <w:r w:rsidR="00584482">
        <w:t>del acta de la reunión anterior.</w:t>
      </w:r>
    </w:p>
    <w:p w:rsidR="00584482" w:rsidRDefault="00584482" w:rsidP="00DE17AB">
      <w:pPr>
        <w:pStyle w:val="Sinespaciado"/>
      </w:pPr>
      <w:r>
        <w:t xml:space="preserve">3.- Informe </w:t>
      </w:r>
      <w:r w:rsidR="00934078">
        <w:t>del Presidente y aprobación si procede</w:t>
      </w:r>
      <w:r>
        <w:t>.</w:t>
      </w:r>
    </w:p>
    <w:p w:rsidR="00DE17AB" w:rsidRDefault="00934078" w:rsidP="00DE17AB">
      <w:pPr>
        <w:pStyle w:val="Sinespaciado"/>
      </w:pPr>
      <w:r>
        <w:t>4.- Presentación de las Cuentas anual y aprobación si procede.</w:t>
      </w:r>
    </w:p>
    <w:p w:rsidR="00934078" w:rsidRDefault="00934078" w:rsidP="00DE17AB">
      <w:pPr>
        <w:pStyle w:val="Sinespaciado"/>
      </w:pPr>
      <w:r>
        <w:t>5.- Presentación y aprobación si procede de normas y guías de procedimiento.</w:t>
      </w:r>
    </w:p>
    <w:p w:rsidR="00DE17AB" w:rsidRDefault="00934078" w:rsidP="00DE17AB">
      <w:pPr>
        <w:pStyle w:val="Sinespaciado"/>
        <w:rPr>
          <w:sz w:val="20"/>
        </w:rPr>
      </w:pPr>
      <w:r>
        <w:t>6</w:t>
      </w:r>
      <w:r w:rsidR="00DE17AB">
        <w:t>.- Ruegos y Preguntas</w:t>
      </w:r>
    </w:p>
    <w:p w:rsidR="0083555E" w:rsidRDefault="0083555E" w:rsidP="0083555E">
      <w:pPr>
        <w:pStyle w:val="Sinespaciado"/>
        <w:jc w:val="both"/>
        <w:rPr>
          <w:sz w:val="24"/>
        </w:rPr>
      </w:pPr>
    </w:p>
    <w:p w:rsidR="0083555E" w:rsidRDefault="0083555E" w:rsidP="0083555E">
      <w:pPr>
        <w:pStyle w:val="Sinespaciado"/>
        <w:jc w:val="center"/>
        <w:rPr>
          <w:sz w:val="28"/>
        </w:rPr>
      </w:pPr>
      <w:r>
        <w:rPr>
          <w:sz w:val="28"/>
        </w:rPr>
        <w:t>ASISTENTES</w:t>
      </w:r>
    </w:p>
    <w:p w:rsidR="00A62A49" w:rsidRDefault="00A62A49" w:rsidP="00157CA2">
      <w:pPr>
        <w:pStyle w:val="Sinespaciado"/>
        <w:jc w:val="both"/>
        <w:rPr>
          <w:sz w:val="24"/>
        </w:rPr>
      </w:pPr>
    </w:p>
    <w:p w:rsidR="0083555E" w:rsidRPr="00A16FFD" w:rsidRDefault="0083555E" w:rsidP="00157CA2">
      <w:pPr>
        <w:pStyle w:val="Sinespaciado"/>
        <w:jc w:val="both"/>
      </w:pPr>
      <w:r>
        <w:rPr>
          <w:sz w:val="24"/>
        </w:rPr>
        <w:t xml:space="preserve">D. </w:t>
      </w:r>
      <w:r w:rsidR="00B07BA6">
        <w:rPr>
          <w:sz w:val="24"/>
        </w:rPr>
        <w:t>Juan Carlos Hernández Sosa</w:t>
      </w:r>
      <w:r w:rsidR="0059387C">
        <w:rPr>
          <w:sz w:val="24"/>
        </w:rPr>
        <w:t xml:space="preserve"> </w:t>
      </w:r>
      <w:r w:rsidR="0059387C" w:rsidRPr="00A16FFD">
        <w:t>(Presidente)</w:t>
      </w:r>
    </w:p>
    <w:p w:rsidR="00EE360B" w:rsidRDefault="0059387C" w:rsidP="00157CA2">
      <w:pPr>
        <w:pStyle w:val="Sinespaciado"/>
        <w:jc w:val="both"/>
      </w:pPr>
      <w:r>
        <w:rPr>
          <w:sz w:val="24"/>
        </w:rPr>
        <w:t xml:space="preserve">D. </w:t>
      </w:r>
      <w:proofErr w:type="spellStart"/>
      <w:r w:rsidR="00934078">
        <w:rPr>
          <w:sz w:val="24"/>
        </w:rPr>
        <w:t>Aridane</w:t>
      </w:r>
      <w:proofErr w:type="spellEnd"/>
      <w:r w:rsidR="00934078">
        <w:rPr>
          <w:sz w:val="24"/>
        </w:rPr>
        <w:t xml:space="preserve"> Valenzuela Plaza</w:t>
      </w:r>
      <w:r>
        <w:rPr>
          <w:sz w:val="24"/>
        </w:rPr>
        <w:t xml:space="preserve"> </w:t>
      </w:r>
      <w:r w:rsidRPr="00A16FFD">
        <w:t>(</w:t>
      </w:r>
      <w:r w:rsidR="00EE360B">
        <w:t>CD Sordos Las Palmas)</w:t>
      </w:r>
    </w:p>
    <w:p w:rsidR="00EE360B" w:rsidRDefault="00EE360B" w:rsidP="00157CA2">
      <w:pPr>
        <w:pStyle w:val="Sinespaciado"/>
        <w:jc w:val="both"/>
        <w:rPr>
          <w:sz w:val="24"/>
        </w:rPr>
      </w:pPr>
      <w:r>
        <w:rPr>
          <w:sz w:val="24"/>
        </w:rPr>
        <w:t>D. Ramón Santana Array (CB SURESTE GC)</w:t>
      </w:r>
    </w:p>
    <w:p w:rsidR="00934078" w:rsidRDefault="00934078" w:rsidP="00157CA2">
      <w:pPr>
        <w:pStyle w:val="Sinespaciado"/>
        <w:jc w:val="both"/>
        <w:rPr>
          <w:sz w:val="24"/>
        </w:rPr>
      </w:pPr>
      <w:r>
        <w:rPr>
          <w:sz w:val="24"/>
        </w:rPr>
        <w:t>D. Pedro Martín Hernández (CD CLUDEON)</w:t>
      </w:r>
    </w:p>
    <w:p w:rsidR="0095524C" w:rsidRDefault="0095524C" w:rsidP="00157CA2">
      <w:pPr>
        <w:pStyle w:val="Sinespaciado"/>
        <w:jc w:val="both"/>
        <w:rPr>
          <w:sz w:val="24"/>
        </w:rPr>
      </w:pPr>
      <w:r>
        <w:rPr>
          <w:sz w:val="24"/>
        </w:rPr>
        <w:t>D. Francisco José Sarmiento Tacoronte (CN SALINAS, ADM ECONY)</w:t>
      </w:r>
    </w:p>
    <w:p w:rsidR="00EE360B" w:rsidRDefault="00EE360B" w:rsidP="00157CA2">
      <w:pPr>
        <w:pStyle w:val="Sinespaciado"/>
        <w:jc w:val="both"/>
        <w:rPr>
          <w:sz w:val="24"/>
        </w:rPr>
      </w:pPr>
      <w:r>
        <w:rPr>
          <w:sz w:val="24"/>
        </w:rPr>
        <w:t>Dña. Ana Magali Rodríguez Palmero (CD ADEIN de TF)</w:t>
      </w:r>
    </w:p>
    <w:p w:rsidR="00EE360B" w:rsidRDefault="00EE360B" w:rsidP="00157CA2">
      <w:pPr>
        <w:pStyle w:val="Sinespaciado"/>
        <w:jc w:val="both"/>
        <w:rPr>
          <w:sz w:val="24"/>
        </w:rPr>
      </w:pPr>
      <w:r>
        <w:rPr>
          <w:sz w:val="24"/>
        </w:rPr>
        <w:t>D. Luis Doreste Ayala (Técnico)</w:t>
      </w:r>
    </w:p>
    <w:p w:rsidR="00934078" w:rsidRDefault="00934078" w:rsidP="00157CA2">
      <w:pPr>
        <w:pStyle w:val="Sinespaciado"/>
        <w:jc w:val="both"/>
        <w:rPr>
          <w:sz w:val="24"/>
        </w:rPr>
      </w:pPr>
      <w:r>
        <w:rPr>
          <w:sz w:val="24"/>
        </w:rPr>
        <w:t>D. Ayoze Monzón López (Técnico)</w:t>
      </w:r>
    </w:p>
    <w:p w:rsidR="00EE360B" w:rsidRDefault="00EE360B" w:rsidP="00FC1822">
      <w:pPr>
        <w:pStyle w:val="Sinespaciado"/>
        <w:jc w:val="both"/>
        <w:rPr>
          <w:sz w:val="24"/>
        </w:rPr>
      </w:pPr>
      <w:r w:rsidRPr="00C8520D">
        <w:rPr>
          <w:sz w:val="24"/>
        </w:rPr>
        <w:t>D. Alexis Padilla Ruiz (Deportista)</w:t>
      </w:r>
    </w:p>
    <w:p w:rsidR="00C8520D" w:rsidRDefault="00C8520D" w:rsidP="00C8520D">
      <w:pPr>
        <w:pStyle w:val="Sinespaciado"/>
        <w:jc w:val="both"/>
      </w:pPr>
      <w:r>
        <w:rPr>
          <w:sz w:val="24"/>
        </w:rPr>
        <w:t xml:space="preserve">D. Faustino Padrón Brito </w:t>
      </w:r>
      <w:r>
        <w:t>(Deportista)</w:t>
      </w:r>
    </w:p>
    <w:p w:rsidR="00C8520D" w:rsidRDefault="00C8520D" w:rsidP="00FC1822">
      <w:pPr>
        <w:pStyle w:val="Sinespaciado"/>
        <w:jc w:val="both"/>
      </w:pPr>
    </w:p>
    <w:p w:rsidR="00A16FFD" w:rsidRDefault="00A16FFD" w:rsidP="00FC1822">
      <w:pPr>
        <w:pStyle w:val="Sinespaciado"/>
        <w:jc w:val="both"/>
      </w:pPr>
    </w:p>
    <w:p w:rsidR="00A16FFD" w:rsidRPr="00A16FFD" w:rsidRDefault="00A16FFD" w:rsidP="00FC1822">
      <w:pPr>
        <w:pStyle w:val="Sinespaciado"/>
        <w:jc w:val="both"/>
      </w:pPr>
      <w:r w:rsidRPr="00A16FFD">
        <w:rPr>
          <w:sz w:val="24"/>
        </w:rPr>
        <w:t>Excusa</w:t>
      </w:r>
      <w:r w:rsidR="00EE360B">
        <w:rPr>
          <w:sz w:val="24"/>
        </w:rPr>
        <w:t>n</w:t>
      </w:r>
      <w:r w:rsidRPr="00A16FFD">
        <w:rPr>
          <w:sz w:val="24"/>
        </w:rPr>
        <w:t xml:space="preserve"> su asistencia por </w:t>
      </w:r>
      <w:r w:rsidR="00EE360B">
        <w:rPr>
          <w:sz w:val="24"/>
        </w:rPr>
        <w:t>diversos motivos</w:t>
      </w:r>
      <w:r w:rsidRPr="00A16FFD">
        <w:rPr>
          <w:sz w:val="24"/>
        </w:rPr>
        <w:t xml:space="preserve"> </w:t>
      </w:r>
      <w:r w:rsidR="00FC6978">
        <w:rPr>
          <w:sz w:val="24"/>
        </w:rPr>
        <w:t>el C.D. CLUDEON</w:t>
      </w:r>
      <w:r w:rsidR="00EE360B">
        <w:rPr>
          <w:sz w:val="24"/>
        </w:rPr>
        <w:t>, D. Pedro Jesús Suárez Naranjo</w:t>
      </w:r>
      <w:r w:rsidR="00517C3A">
        <w:rPr>
          <w:sz w:val="24"/>
        </w:rPr>
        <w:t xml:space="preserve"> (Deportista) </w:t>
      </w:r>
      <w:r w:rsidR="00934078">
        <w:rPr>
          <w:sz w:val="24"/>
        </w:rPr>
        <w:t>y D. Alejandro Rojas Cabrera (Deportista).</w:t>
      </w:r>
    </w:p>
    <w:p w:rsidR="002F66D2" w:rsidRDefault="002F66D2" w:rsidP="00FC1822">
      <w:pPr>
        <w:pStyle w:val="Sinespaciado"/>
        <w:jc w:val="both"/>
        <w:rPr>
          <w:sz w:val="24"/>
        </w:rPr>
      </w:pPr>
    </w:p>
    <w:p w:rsidR="0013254C" w:rsidRDefault="0013254C" w:rsidP="00DE17AB">
      <w:pPr>
        <w:pStyle w:val="Sinespaciado"/>
        <w:jc w:val="both"/>
        <w:rPr>
          <w:sz w:val="24"/>
        </w:rPr>
      </w:pPr>
      <w:r>
        <w:rPr>
          <w:sz w:val="24"/>
        </w:rPr>
        <w:t>Actúa como secretario D. Juan Jesús Gil Espinosa</w:t>
      </w:r>
      <w:r w:rsidR="00A16FFD">
        <w:rPr>
          <w:sz w:val="24"/>
        </w:rPr>
        <w:t>.</w:t>
      </w:r>
    </w:p>
    <w:p w:rsidR="00C8520D" w:rsidRDefault="00C8520D" w:rsidP="00DE17AB">
      <w:pPr>
        <w:pStyle w:val="Sinespaciado"/>
        <w:jc w:val="both"/>
        <w:rPr>
          <w:sz w:val="24"/>
        </w:rPr>
      </w:pPr>
    </w:p>
    <w:p w:rsidR="00C8520D" w:rsidRDefault="00C8520D" w:rsidP="00C8520D">
      <w:pPr>
        <w:pStyle w:val="Sinespaciado"/>
        <w:ind w:firstLine="708"/>
        <w:jc w:val="both"/>
        <w:rPr>
          <w:sz w:val="24"/>
        </w:rPr>
      </w:pPr>
      <w:r>
        <w:rPr>
          <w:sz w:val="24"/>
        </w:rPr>
        <w:t xml:space="preserve">Como paso previo se procede al recuento de asistentes para la comprobación de quórum: se encuentran presentes </w:t>
      </w:r>
      <w:r w:rsidR="0095524C">
        <w:rPr>
          <w:sz w:val="24"/>
        </w:rPr>
        <w:t>10</w:t>
      </w:r>
      <w:r>
        <w:rPr>
          <w:sz w:val="24"/>
        </w:rPr>
        <w:t xml:space="preserve"> asambleístas y el presidente. Asisten, pues, </w:t>
      </w:r>
      <w:r w:rsidR="0095524C">
        <w:rPr>
          <w:sz w:val="24"/>
        </w:rPr>
        <w:t>11</w:t>
      </w:r>
      <w:r>
        <w:rPr>
          <w:sz w:val="24"/>
        </w:rPr>
        <w:t xml:space="preserve"> de las 14 personas que conforman la Asamblea General de la FCDPD y los asistentes conforman el quórum necesario</w:t>
      </w:r>
      <w:r w:rsidR="00CE1D90">
        <w:rPr>
          <w:sz w:val="24"/>
        </w:rPr>
        <w:t xml:space="preserve">. </w:t>
      </w:r>
      <w:r w:rsidR="0095524C">
        <w:rPr>
          <w:sz w:val="24"/>
        </w:rPr>
        <w:t>Se presenta la documentación pertinente para la representación de entidades e individuos de acuerdo a la normativa de esta federación.</w:t>
      </w:r>
    </w:p>
    <w:p w:rsidR="0095524C" w:rsidRDefault="0095524C" w:rsidP="00C8520D">
      <w:pPr>
        <w:pStyle w:val="Sinespaciado"/>
        <w:ind w:firstLine="708"/>
        <w:jc w:val="both"/>
        <w:rPr>
          <w:sz w:val="24"/>
        </w:rPr>
      </w:pPr>
    </w:p>
    <w:p w:rsidR="0095524C" w:rsidRDefault="0095524C" w:rsidP="00C8520D">
      <w:pPr>
        <w:pStyle w:val="Sinespaciado"/>
        <w:ind w:firstLine="708"/>
        <w:jc w:val="both"/>
        <w:rPr>
          <w:sz w:val="24"/>
        </w:rPr>
      </w:pPr>
      <w:r>
        <w:rPr>
          <w:sz w:val="24"/>
        </w:rPr>
        <w:t xml:space="preserve">Tras el recuento toma la palabra el secretario de la federación para solicitar la indulgencia de la asamblea e indicar que, por un lapsus incomprensible, se han omitido los puntos referidos a la presentación de las cuentas anuales 2026, del presupuesto para </w:t>
      </w:r>
      <w:r>
        <w:rPr>
          <w:sz w:val="24"/>
        </w:rPr>
        <w:lastRenderedPageBreak/>
        <w:t>temporada 2026-2027</w:t>
      </w:r>
      <w:r w:rsidR="007F6690">
        <w:rPr>
          <w:sz w:val="24"/>
        </w:rPr>
        <w:t>, así como las tarifas y tasas a aplicar en la próxima temporada</w:t>
      </w:r>
      <w:r>
        <w:rPr>
          <w:sz w:val="24"/>
        </w:rPr>
        <w:t xml:space="preserve"> y del calendario deportivo para la temporada 2026-2027. Apelando a la benevolencia de los asistentes se propone la modificación del Orden del Día para que se haga consignar estas cuestiones para poder ser debatidas y, en su caso, aprobadas.</w:t>
      </w:r>
    </w:p>
    <w:p w:rsidR="0095524C" w:rsidRDefault="0095524C" w:rsidP="00C8520D">
      <w:pPr>
        <w:pStyle w:val="Sinespaciado"/>
        <w:ind w:firstLine="708"/>
        <w:jc w:val="both"/>
        <w:rPr>
          <w:sz w:val="24"/>
        </w:rPr>
      </w:pPr>
    </w:p>
    <w:p w:rsidR="0095524C" w:rsidRDefault="0095524C" w:rsidP="00C8520D">
      <w:pPr>
        <w:pStyle w:val="Sinespaciado"/>
        <w:ind w:firstLine="708"/>
        <w:jc w:val="both"/>
        <w:rPr>
          <w:sz w:val="24"/>
        </w:rPr>
      </w:pPr>
      <w:r>
        <w:rPr>
          <w:sz w:val="24"/>
        </w:rPr>
        <w:t xml:space="preserve">Se acepta la modificación del Orden del Día por unanimidad quedando de la siguiente manera: </w:t>
      </w:r>
    </w:p>
    <w:p w:rsidR="00C8520D" w:rsidRDefault="00C8520D" w:rsidP="00DE17AB">
      <w:pPr>
        <w:pStyle w:val="Sinespaciado"/>
        <w:jc w:val="both"/>
        <w:rPr>
          <w:sz w:val="24"/>
        </w:rPr>
      </w:pPr>
    </w:p>
    <w:p w:rsidR="007F6690" w:rsidRDefault="007F6690" w:rsidP="007F6690">
      <w:pPr>
        <w:pStyle w:val="Sinespaciado"/>
        <w:rPr>
          <w:sz w:val="20"/>
        </w:rPr>
      </w:pPr>
      <w:r>
        <w:t>1.- Saluda del Presidente.</w:t>
      </w:r>
    </w:p>
    <w:p w:rsidR="007F6690" w:rsidRDefault="007F6690" w:rsidP="007F6690">
      <w:pPr>
        <w:pStyle w:val="Sinespaciado"/>
      </w:pPr>
      <w:r>
        <w:t>2.- Lectura y aprobación, si procede, del acta de la reunión anterior.</w:t>
      </w:r>
    </w:p>
    <w:p w:rsidR="007F6690" w:rsidRDefault="007F6690" w:rsidP="007F6690">
      <w:pPr>
        <w:pStyle w:val="Sinespaciado"/>
      </w:pPr>
      <w:r>
        <w:t>3.- Informe del Presidente y aprobación si procede.</w:t>
      </w:r>
    </w:p>
    <w:p w:rsidR="007F6690" w:rsidRDefault="007F6690" w:rsidP="007F6690">
      <w:pPr>
        <w:pStyle w:val="Sinespaciado"/>
      </w:pPr>
      <w:r>
        <w:t>4.- Presentación de las Cuentas anual y aprobación si procede.</w:t>
      </w:r>
    </w:p>
    <w:p w:rsidR="007F6690" w:rsidRDefault="007F6690" w:rsidP="007F6690">
      <w:pPr>
        <w:pStyle w:val="Sinespaciado"/>
      </w:pPr>
      <w:r>
        <w:t>5.- Presentación y aprobación si procede de los presupuestos anuales. Tarifas y tasas.</w:t>
      </w:r>
    </w:p>
    <w:p w:rsidR="007F6690" w:rsidRDefault="007F6690" w:rsidP="007F6690">
      <w:pPr>
        <w:pStyle w:val="Sinespaciado"/>
      </w:pPr>
      <w:r>
        <w:t>6.- Presentación y aprobación si procede de normas y guías de procedimiento. Licencias 2026-27.</w:t>
      </w:r>
    </w:p>
    <w:p w:rsidR="007F6690" w:rsidRDefault="007F6690" w:rsidP="007F6690">
      <w:pPr>
        <w:pStyle w:val="Sinespaciado"/>
      </w:pPr>
      <w:r>
        <w:t>7.- Presentación del calendario 2026-2027 y su aprobación si procede.</w:t>
      </w:r>
    </w:p>
    <w:p w:rsidR="007F6690" w:rsidRDefault="007F6690" w:rsidP="007F6690">
      <w:pPr>
        <w:pStyle w:val="Sinespaciado"/>
        <w:rPr>
          <w:sz w:val="20"/>
        </w:rPr>
      </w:pPr>
      <w:r>
        <w:t>8.- Ruegos y Preguntas</w:t>
      </w:r>
    </w:p>
    <w:p w:rsidR="00A1428B" w:rsidRDefault="00A1428B" w:rsidP="00A1428B">
      <w:pPr>
        <w:pStyle w:val="Sinespaciado"/>
        <w:ind w:firstLine="708"/>
        <w:jc w:val="both"/>
        <w:rPr>
          <w:sz w:val="24"/>
        </w:rPr>
      </w:pPr>
    </w:p>
    <w:p w:rsidR="005C1A5C" w:rsidRDefault="00455F43" w:rsidP="00A1428B">
      <w:pPr>
        <w:pStyle w:val="Sinespaciado"/>
        <w:ind w:firstLine="708"/>
        <w:jc w:val="both"/>
        <w:rPr>
          <w:sz w:val="24"/>
        </w:rPr>
      </w:pPr>
      <w:r>
        <w:rPr>
          <w:sz w:val="24"/>
        </w:rPr>
        <w:t>El Presidente</w:t>
      </w:r>
      <w:r w:rsidR="00457A33">
        <w:rPr>
          <w:sz w:val="24"/>
        </w:rPr>
        <w:t xml:space="preserve"> de la FCDPD, D. Juan Carlos Hernández Sosa</w:t>
      </w:r>
      <w:r>
        <w:rPr>
          <w:sz w:val="24"/>
        </w:rPr>
        <w:t xml:space="preserve"> abre la sesión en </w:t>
      </w:r>
      <w:r w:rsidR="005C1A5C">
        <w:rPr>
          <w:sz w:val="24"/>
        </w:rPr>
        <w:t>segunda</w:t>
      </w:r>
      <w:r>
        <w:rPr>
          <w:sz w:val="24"/>
        </w:rPr>
        <w:t xml:space="preserve"> convocatoria dando la bienvenida a los asistentes</w:t>
      </w:r>
      <w:r w:rsidR="0013254C">
        <w:rPr>
          <w:sz w:val="24"/>
        </w:rPr>
        <w:t xml:space="preserve"> </w:t>
      </w:r>
      <w:r w:rsidR="00A62A49">
        <w:rPr>
          <w:sz w:val="24"/>
        </w:rPr>
        <w:t>e iniciando la reunión acorde al Orden del Día.</w:t>
      </w:r>
    </w:p>
    <w:p w:rsidR="00A62A49" w:rsidRDefault="00A62A49" w:rsidP="00A1428B">
      <w:pPr>
        <w:pStyle w:val="Sinespaciado"/>
        <w:ind w:firstLine="708"/>
        <w:jc w:val="both"/>
        <w:rPr>
          <w:sz w:val="24"/>
        </w:rPr>
      </w:pPr>
    </w:p>
    <w:p w:rsidR="007D6BF3" w:rsidRDefault="00CE583F" w:rsidP="007D6BF3">
      <w:pPr>
        <w:pStyle w:val="Sinespaciado"/>
        <w:ind w:firstLine="708"/>
        <w:jc w:val="both"/>
        <w:rPr>
          <w:sz w:val="24"/>
        </w:rPr>
      </w:pPr>
      <w:r>
        <w:rPr>
          <w:sz w:val="24"/>
        </w:rPr>
        <w:t>Seguidamente, el secretario de la federación retoma el Orden del Día</w:t>
      </w:r>
      <w:r w:rsidR="00517C3A">
        <w:rPr>
          <w:sz w:val="24"/>
        </w:rPr>
        <w:t xml:space="preserve"> para solicitar la aprobación del acta de la asamblea anterior.</w:t>
      </w:r>
      <w:r w:rsidR="00A16FFD">
        <w:rPr>
          <w:sz w:val="24"/>
        </w:rPr>
        <w:t xml:space="preserve"> El acta </w:t>
      </w:r>
      <w:r w:rsidR="007D6BF3">
        <w:rPr>
          <w:sz w:val="24"/>
        </w:rPr>
        <w:t>es aprobada por unanimidad.</w:t>
      </w:r>
    </w:p>
    <w:p w:rsidR="007D6BF3" w:rsidRDefault="007D6BF3" w:rsidP="007D6BF3">
      <w:pPr>
        <w:pStyle w:val="Sinespaciado"/>
        <w:ind w:firstLine="708"/>
        <w:jc w:val="both"/>
        <w:rPr>
          <w:sz w:val="24"/>
        </w:rPr>
      </w:pPr>
    </w:p>
    <w:p w:rsidR="007D6BF3" w:rsidRDefault="00517C3A" w:rsidP="007D6BF3">
      <w:pPr>
        <w:pStyle w:val="Sinespaciado"/>
        <w:jc w:val="both"/>
        <w:rPr>
          <w:sz w:val="24"/>
        </w:rPr>
      </w:pPr>
      <w:r>
        <w:rPr>
          <w:sz w:val="24"/>
        </w:rPr>
        <w:tab/>
        <w:t>E</w:t>
      </w:r>
      <w:r w:rsidR="007D6BF3">
        <w:rPr>
          <w:sz w:val="24"/>
        </w:rPr>
        <w:t xml:space="preserve">n el siguiente punto del Orden del Día </w:t>
      </w:r>
      <w:r>
        <w:rPr>
          <w:sz w:val="24"/>
        </w:rPr>
        <w:t xml:space="preserve">la presidencia toma la palabra para informar a los presentes de </w:t>
      </w:r>
      <w:r w:rsidR="00CE1D90">
        <w:rPr>
          <w:sz w:val="24"/>
        </w:rPr>
        <w:t>las diversas cuestiones</w:t>
      </w:r>
      <w:r>
        <w:rPr>
          <w:sz w:val="24"/>
        </w:rPr>
        <w:t xml:space="preserve"> que han surgido durante el periodo de tiempo entre sesiones de esta Asamblea General.</w:t>
      </w:r>
      <w:r w:rsidR="007D6BF3">
        <w:rPr>
          <w:sz w:val="24"/>
        </w:rPr>
        <w:t xml:space="preserve"> </w:t>
      </w:r>
    </w:p>
    <w:p w:rsidR="00517C3A" w:rsidRDefault="00517C3A" w:rsidP="007D6BF3">
      <w:pPr>
        <w:pStyle w:val="Sinespaciado"/>
        <w:jc w:val="both"/>
        <w:rPr>
          <w:sz w:val="24"/>
        </w:rPr>
      </w:pPr>
    </w:p>
    <w:p w:rsidR="00517C3A" w:rsidRDefault="00396104" w:rsidP="00517C3A">
      <w:pPr>
        <w:pStyle w:val="Sinespaciado"/>
        <w:jc w:val="both"/>
        <w:rPr>
          <w:sz w:val="24"/>
        </w:rPr>
      </w:pPr>
      <w:r>
        <w:rPr>
          <w:sz w:val="24"/>
        </w:rPr>
        <w:tab/>
        <w:t xml:space="preserve">El </w:t>
      </w:r>
      <w:r w:rsidR="00517C3A">
        <w:rPr>
          <w:sz w:val="24"/>
        </w:rPr>
        <w:t>contrato menor con la Consejería de Educación para desarrollar charlas y talleres en los colegios</w:t>
      </w:r>
      <w:r>
        <w:rPr>
          <w:sz w:val="24"/>
        </w:rPr>
        <w:t xml:space="preserve"> </w:t>
      </w:r>
      <w:r w:rsidR="007F6690">
        <w:rPr>
          <w:sz w:val="24"/>
        </w:rPr>
        <w:t>que se había</w:t>
      </w:r>
      <w:r>
        <w:rPr>
          <w:sz w:val="24"/>
        </w:rPr>
        <w:t xml:space="preserve"> quedado estancado por diversas cuestiones internas de la consejería </w:t>
      </w:r>
      <w:r w:rsidR="007F6690">
        <w:rPr>
          <w:sz w:val="24"/>
        </w:rPr>
        <w:t>parece que está en marcha, pero se ha agrupado en uno solo conjuntamente con el presentado por Cocemfe Las Palmas y no sabemos bien como se va resolver. La intención es que haya un primer periodo hasta fin de curso y otro del inicio del curso 26/27 hasta diciembre</w:t>
      </w:r>
      <w:r w:rsidR="00517C3A">
        <w:rPr>
          <w:sz w:val="24"/>
        </w:rPr>
        <w:t>.</w:t>
      </w:r>
      <w:r w:rsidR="007F6690">
        <w:rPr>
          <w:sz w:val="24"/>
        </w:rPr>
        <w:t xml:space="preserve"> Estamos en conversaciones para averiguar </w:t>
      </w:r>
      <w:r w:rsidR="00CE583F">
        <w:rPr>
          <w:sz w:val="24"/>
        </w:rPr>
        <w:t>cómo</w:t>
      </w:r>
      <w:r w:rsidR="007F6690">
        <w:rPr>
          <w:sz w:val="24"/>
        </w:rPr>
        <w:t xml:space="preserve"> tendremos que facturar.</w:t>
      </w:r>
    </w:p>
    <w:p w:rsidR="00396104" w:rsidRDefault="00396104" w:rsidP="00517C3A">
      <w:pPr>
        <w:pStyle w:val="Sinespaciado"/>
        <w:jc w:val="both"/>
        <w:rPr>
          <w:sz w:val="24"/>
        </w:rPr>
      </w:pPr>
    </w:p>
    <w:p w:rsidR="00396104" w:rsidRDefault="00396104" w:rsidP="00517C3A">
      <w:pPr>
        <w:pStyle w:val="Sinespaciado"/>
        <w:jc w:val="both"/>
        <w:rPr>
          <w:sz w:val="24"/>
        </w:rPr>
      </w:pPr>
      <w:r>
        <w:rPr>
          <w:sz w:val="24"/>
        </w:rPr>
        <w:tab/>
      </w:r>
      <w:r w:rsidR="00CE583F">
        <w:rPr>
          <w:sz w:val="24"/>
        </w:rPr>
        <w:t>Reseña el señor presidente la continuidad de las</w:t>
      </w:r>
      <w:r>
        <w:rPr>
          <w:sz w:val="24"/>
        </w:rPr>
        <w:t xml:space="preserve"> acciones llevadas a cabo por la </w:t>
      </w:r>
      <w:r w:rsidR="00244550">
        <w:rPr>
          <w:sz w:val="24"/>
        </w:rPr>
        <w:t>viceconsejería</w:t>
      </w:r>
      <w:r>
        <w:rPr>
          <w:sz w:val="24"/>
        </w:rPr>
        <w:t xml:space="preserve"> de deportes del Gobierno de Canarias</w:t>
      </w:r>
      <w:r w:rsidR="00CE583F">
        <w:rPr>
          <w:sz w:val="24"/>
        </w:rPr>
        <w:t>, reiterando como en anteriores ocasiones</w:t>
      </w:r>
      <w:r>
        <w:rPr>
          <w:sz w:val="24"/>
        </w:rPr>
        <w:t xml:space="preserve"> la labor realizada por el Sr Viceconsejero D. Ángel Sabroso </w:t>
      </w:r>
      <w:r w:rsidR="00CE583F">
        <w:rPr>
          <w:sz w:val="24"/>
        </w:rPr>
        <w:t>y</w:t>
      </w:r>
      <w:r>
        <w:rPr>
          <w:sz w:val="24"/>
        </w:rPr>
        <w:t xml:space="preserve"> su empeño</w:t>
      </w:r>
      <w:r w:rsidR="00CE583F">
        <w:rPr>
          <w:sz w:val="24"/>
        </w:rPr>
        <w:t xml:space="preserve"> en aupar</w:t>
      </w:r>
      <w:r>
        <w:rPr>
          <w:sz w:val="24"/>
        </w:rPr>
        <w:t xml:space="preserve"> el deporte para personas con discapacidades.</w:t>
      </w:r>
    </w:p>
    <w:p w:rsidR="007F6690" w:rsidRDefault="007F6690" w:rsidP="00517C3A">
      <w:pPr>
        <w:pStyle w:val="Sinespaciado"/>
        <w:jc w:val="both"/>
        <w:rPr>
          <w:sz w:val="24"/>
        </w:rPr>
      </w:pPr>
    </w:p>
    <w:p w:rsidR="007F6690" w:rsidRDefault="007F6690" w:rsidP="007F6690">
      <w:pPr>
        <w:pStyle w:val="Sinespaciado"/>
        <w:jc w:val="both"/>
        <w:rPr>
          <w:sz w:val="24"/>
        </w:rPr>
      </w:pPr>
      <w:r>
        <w:rPr>
          <w:sz w:val="24"/>
        </w:rPr>
        <w:tab/>
        <w:t xml:space="preserve">Con </w:t>
      </w:r>
      <w:r w:rsidR="00CE583F">
        <w:rPr>
          <w:sz w:val="24"/>
        </w:rPr>
        <w:t>esta aportación económica</w:t>
      </w:r>
      <w:r>
        <w:rPr>
          <w:sz w:val="24"/>
        </w:rPr>
        <w:t xml:space="preserve"> la federación pudo acudir a  ca</w:t>
      </w:r>
      <w:r w:rsidR="00CE583F">
        <w:rPr>
          <w:sz w:val="24"/>
        </w:rPr>
        <w:t>mpeonatos de España y realizar Campeonatos de C</w:t>
      </w:r>
      <w:r>
        <w:rPr>
          <w:sz w:val="24"/>
        </w:rPr>
        <w:t xml:space="preserve">anarias en deportes como ajedrez, boccia, natación, </w:t>
      </w:r>
      <w:r w:rsidR="00CE583F">
        <w:rPr>
          <w:sz w:val="24"/>
        </w:rPr>
        <w:t>baloncesto en silla de ruedas, la liga canaria de boccia y cursos de preparación de árbitros y jueces de los diferentes deportes.</w:t>
      </w:r>
    </w:p>
    <w:p w:rsidR="007F6690" w:rsidRDefault="007F6690" w:rsidP="00517C3A">
      <w:pPr>
        <w:pStyle w:val="Sinespaciado"/>
        <w:jc w:val="both"/>
        <w:rPr>
          <w:sz w:val="24"/>
        </w:rPr>
      </w:pPr>
    </w:p>
    <w:p w:rsidR="00D858AD" w:rsidRDefault="00D858AD" w:rsidP="00517C3A">
      <w:pPr>
        <w:pStyle w:val="Sinespaciado"/>
        <w:jc w:val="both"/>
        <w:rPr>
          <w:sz w:val="24"/>
        </w:rPr>
      </w:pPr>
      <w:r>
        <w:rPr>
          <w:sz w:val="24"/>
        </w:rPr>
        <w:tab/>
        <w:t>La asamblea aprueba por unanimidad la gestión de la presidencia.</w:t>
      </w:r>
    </w:p>
    <w:p w:rsidR="00D858AD" w:rsidRDefault="00D858AD" w:rsidP="00517C3A">
      <w:pPr>
        <w:pStyle w:val="Sinespaciado"/>
        <w:jc w:val="both"/>
        <w:rPr>
          <w:sz w:val="24"/>
        </w:rPr>
      </w:pPr>
    </w:p>
    <w:p w:rsidR="00D858AD" w:rsidRDefault="00D858AD" w:rsidP="00517C3A">
      <w:pPr>
        <w:pStyle w:val="Sinespaciado"/>
        <w:jc w:val="both"/>
        <w:rPr>
          <w:sz w:val="24"/>
        </w:rPr>
      </w:pPr>
      <w:r>
        <w:rPr>
          <w:sz w:val="24"/>
        </w:rPr>
        <w:tab/>
        <w:t>Dentro del punto del Orden del Día dedicado a la presentación de las cu</w:t>
      </w:r>
      <w:r w:rsidR="00FC6978">
        <w:rPr>
          <w:sz w:val="24"/>
        </w:rPr>
        <w:t>e</w:t>
      </w:r>
      <w:r>
        <w:rPr>
          <w:sz w:val="24"/>
        </w:rPr>
        <w:t xml:space="preserve">ntas del pasado ejercicio toma la palabra D. Juan Jesús Gil para explicar los apuntes del </w:t>
      </w:r>
      <w:r>
        <w:rPr>
          <w:sz w:val="24"/>
        </w:rPr>
        <w:lastRenderedPageBreak/>
        <w:t xml:space="preserve">documento presentado. El resultado del ejercicio arroja un negativo de </w:t>
      </w:r>
      <w:r w:rsidR="00CE583F">
        <w:rPr>
          <w:sz w:val="24"/>
        </w:rPr>
        <w:t>147,61</w:t>
      </w:r>
      <w:r>
        <w:rPr>
          <w:sz w:val="24"/>
        </w:rPr>
        <w:t xml:space="preserve"> euros que se compensara con las reservas de años anteriores.</w:t>
      </w:r>
      <w:r w:rsidR="00CE583F">
        <w:rPr>
          <w:sz w:val="24"/>
        </w:rPr>
        <w:t xml:space="preserve"> Este resultado, casi equilibrado, demuestra la mejoría de las cuentas y la normalización de la situación económica de la federación tras el varapalo del ejercicio 2024. Tras comentarios de los asambleístas requiriendo alguna aclaración l</w:t>
      </w:r>
      <w:r>
        <w:rPr>
          <w:sz w:val="24"/>
        </w:rPr>
        <w:t>a asamblea aprueba los gastos por unanimidad.</w:t>
      </w:r>
    </w:p>
    <w:p w:rsidR="00D858AD" w:rsidRDefault="00D858AD" w:rsidP="00517C3A">
      <w:pPr>
        <w:pStyle w:val="Sinespaciado"/>
        <w:jc w:val="both"/>
        <w:rPr>
          <w:sz w:val="24"/>
        </w:rPr>
      </w:pPr>
    </w:p>
    <w:p w:rsidR="00D858AD" w:rsidRDefault="00D858AD" w:rsidP="00517C3A">
      <w:pPr>
        <w:pStyle w:val="Sinespaciado"/>
        <w:jc w:val="both"/>
        <w:rPr>
          <w:sz w:val="24"/>
        </w:rPr>
      </w:pPr>
      <w:r>
        <w:rPr>
          <w:sz w:val="24"/>
        </w:rPr>
        <w:tab/>
        <w:t>Se presentan los presupuestos anuales que en esta ocasión se elevan a sesenta</w:t>
      </w:r>
      <w:r w:rsidR="008537B1">
        <w:rPr>
          <w:sz w:val="24"/>
        </w:rPr>
        <w:t xml:space="preserve"> </w:t>
      </w:r>
      <w:r w:rsidR="00CE583F">
        <w:rPr>
          <w:sz w:val="24"/>
        </w:rPr>
        <w:t xml:space="preserve">y nueve mil quinientos </w:t>
      </w:r>
      <w:r>
        <w:rPr>
          <w:sz w:val="24"/>
        </w:rPr>
        <w:t>(6</w:t>
      </w:r>
      <w:r w:rsidR="00CE583F">
        <w:rPr>
          <w:sz w:val="24"/>
        </w:rPr>
        <w:t>9</w:t>
      </w:r>
      <w:r w:rsidR="008537B1">
        <w:rPr>
          <w:sz w:val="24"/>
        </w:rPr>
        <w:t>.</w:t>
      </w:r>
      <w:r w:rsidR="00CE583F">
        <w:rPr>
          <w:sz w:val="24"/>
        </w:rPr>
        <w:t>5</w:t>
      </w:r>
      <w:r>
        <w:rPr>
          <w:sz w:val="24"/>
        </w:rPr>
        <w:t>00) euros</w:t>
      </w:r>
      <w:r w:rsidR="008537B1">
        <w:rPr>
          <w:sz w:val="24"/>
        </w:rPr>
        <w:t>,</w:t>
      </w:r>
      <w:r w:rsidR="00015296">
        <w:rPr>
          <w:sz w:val="24"/>
        </w:rPr>
        <w:t xml:space="preserve"> incrementando en casi un 16% la cuantía de la pasada temporada.</w:t>
      </w:r>
      <w:r>
        <w:rPr>
          <w:sz w:val="24"/>
        </w:rPr>
        <w:t xml:space="preserve"> La asamblea aprueba </w:t>
      </w:r>
      <w:r w:rsidR="00491AB6">
        <w:rPr>
          <w:sz w:val="24"/>
        </w:rPr>
        <w:t xml:space="preserve">los presupuestos por unanimidad en la salvedad de su reconfiguración por la Comisión </w:t>
      </w:r>
      <w:r w:rsidR="00015296">
        <w:rPr>
          <w:sz w:val="24"/>
        </w:rPr>
        <w:t>de Gobierno</w:t>
      </w:r>
      <w:r w:rsidR="00491AB6">
        <w:rPr>
          <w:sz w:val="24"/>
        </w:rPr>
        <w:t xml:space="preserve"> en el caso de merma o aumento de los ingresos.</w:t>
      </w:r>
    </w:p>
    <w:p w:rsidR="00D858AD" w:rsidRDefault="00D858AD" w:rsidP="00517C3A">
      <w:pPr>
        <w:pStyle w:val="Sinespaciado"/>
        <w:jc w:val="both"/>
        <w:rPr>
          <w:sz w:val="24"/>
        </w:rPr>
      </w:pPr>
    </w:p>
    <w:p w:rsidR="00015296" w:rsidRDefault="00D858AD" w:rsidP="00517C3A">
      <w:pPr>
        <w:pStyle w:val="Sinespaciado"/>
        <w:jc w:val="both"/>
        <w:rPr>
          <w:sz w:val="24"/>
        </w:rPr>
      </w:pPr>
      <w:r>
        <w:rPr>
          <w:sz w:val="24"/>
        </w:rPr>
        <w:tab/>
        <w:t xml:space="preserve">Para las licencias deportivas de deportistas, </w:t>
      </w:r>
      <w:r w:rsidR="00015296">
        <w:rPr>
          <w:sz w:val="24"/>
        </w:rPr>
        <w:t>técnicos…,</w:t>
      </w:r>
      <w:r>
        <w:rPr>
          <w:sz w:val="24"/>
        </w:rPr>
        <w:t xml:space="preserve"> se mantienen las cuotas autonómicas, así como las tasas para la renovación y nueva inscripción de clubs. </w:t>
      </w:r>
      <w:r w:rsidR="00491AB6">
        <w:rPr>
          <w:sz w:val="24"/>
        </w:rPr>
        <w:t xml:space="preserve">Las cuotas finales para las licencias dependerán de las cuotas estatales que nos vendrán dadas tras las respectivas asambleas de la FEDDF, la FEDPC, la FEDC y la FEDS. </w:t>
      </w:r>
      <w:r w:rsidR="00015296">
        <w:rPr>
          <w:sz w:val="24"/>
        </w:rPr>
        <w:t>En este sentido se acuerda mantener, facultando a D.</w:t>
      </w:r>
      <w:r w:rsidR="00491AB6">
        <w:rPr>
          <w:sz w:val="24"/>
        </w:rPr>
        <w:t xml:space="preserve"> Juan Jesús Gil Espinosa para el seguimiento de estos </w:t>
      </w:r>
      <w:r w:rsidR="00015296">
        <w:rPr>
          <w:sz w:val="24"/>
        </w:rPr>
        <w:t>conciertos y</w:t>
      </w:r>
      <w:r w:rsidR="00491AB6">
        <w:rPr>
          <w:sz w:val="24"/>
        </w:rPr>
        <w:t xml:space="preserve"> </w:t>
      </w:r>
      <w:r w:rsidR="00015296">
        <w:rPr>
          <w:sz w:val="24"/>
        </w:rPr>
        <w:t>nombrándole</w:t>
      </w:r>
      <w:r w:rsidR="00491AB6">
        <w:rPr>
          <w:sz w:val="24"/>
        </w:rPr>
        <w:t xml:space="preserve"> persona a cargo de la gestión de los mismos</w:t>
      </w:r>
      <w:r w:rsidR="00015296">
        <w:rPr>
          <w:sz w:val="24"/>
        </w:rPr>
        <w:t>, los convenios de colaboración para licencias federativas existentes con las federaciones nacionales FEDDF, FEDPC, FEDS y FEDC</w:t>
      </w:r>
      <w:r w:rsidR="00491AB6">
        <w:rPr>
          <w:sz w:val="24"/>
        </w:rPr>
        <w:t xml:space="preserve">. </w:t>
      </w:r>
    </w:p>
    <w:p w:rsidR="00015296" w:rsidRDefault="00015296" w:rsidP="00517C3A">
      <w:pPr>
        <w:pStyle w:val="Sinespaciado"/>
        <w:jc w:val="both"/>
        <w:rPr>
          <w:sz w:val="24"/>
        </w:rPr>
      </w:pPr>
    </w:p>
    <w:p w:rsidR="00D858AD" w:rsidRDefault="00015296" w:rsidP="00517C3A">
      <w:pPr>
        <w:pStyle w:val="Sinespaciado"/>
        <w:jc w:val="both"/>
        <w:rPr>
          <w:sz w:val="24"/>
        </w:rPr>
      </w:pPr>
      <w:r>
        <w:rPr>
          <w:sz w:val="24"/>
        </w:rPr>
        <w:tab/>
      </w:r>
      <w:r w:rsidR="00491AB6">
        <w:rPr>
          <w:sz w:val="24"/>
        </w:rPr>
        <w:t>Se recuerda que es muy importante el seguir las instrucciones del Manual de Solicitud de Licencias que fue aprobado por la asamblea en anteriores ediciones.</w:t>
      </w:r>
      <w:r w:rsidR="00232EB6">
        <w:rPr>
          <w:sz w:val="24"/>
        </w:rPr>
        <w:t xml:space="preserve"> Existen numerosas situaciones en la se “atasca”</w:t>
      </w:r>
      <w:r w:rsidR="00491AB6">
        <w:rPr>
          <w:sz w:val="24"/>
        </w:rPr>
        <w:t xml:space="preserve"> </w:t>
      </w:r>
      <w:r w:rsidR="00232EB6">
        <w:rPr>
          <w:sz w:val="24"/>
        </w:rPr>
        <w:t xml:space="preserve">el trámite de licencia ya que no se presenta la documentación pertinente o no se rellenan los campos de la solicitud. </w:t>
      </w:r>
      <w:r w:rsidR="00491AB6">
        <w:rPr>
          <w:sz w:val="24"/>
        </w:rPr>
        <w:t>Las tasas, los formularios y el manual se aprueban por unanimidad.</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ab/>
        <w:t>Se aprueba que en el calendario deportivo de la temporada 202</w:t>
      </w:r>
      <w:r w:rsidR="008537B1">
        <w:rPr>
          <w:sz w:val="24"/>
        </w:rPr>
        <w:t>5-2026</w:t>
      </w:r>
      <w:r>
        <w:rPr>
          <w:sz w:val="24"/>
        </w:rPr>
        <w:t xml:space="preserve"> figuren:</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Copa de Canarias de BSR</w:t>
      </w:r>
    </w:p>
    <w:p w:rsidR="00491AB6" w:rsidRDefault="00491AB6" w:rsidP="00517C3A">
      <w:pPr>
        <w:pStyle w:val="Sinespaciado"/>
        <w:jc w:val="both"/>
        <w:rPr>
          <w:sz w:val="24"/>
        </w:rPr>
      </w:pPr>
      <w:r>
        <w:rPr>
          <w:sz w:val="24"/>
        </w:rPr>
        <w:t>Campeonato de Canarias de Natación</w:t>
      </w:r>
    </w:p>
    <w:p w:rsidR="00491AB6" w:rsidRDefault="00491AB6" w:rsidP="00517C3A">
      <w:pPr>
        <w:pStyle w:val="Sinespaciado"/>
        <w:jc w:val="both"/>
        <w:rPr>
          <w:sz w:val="24"/>
        </w:rPr>
      </w:pPr>
      <w:r>
        <w:rPr>
          <w:sz w:val="24"/>
        </w:rPr>
        <w:t>Campeonato de Canarias de Boccia</w:t>
      </w:r>
    </w:p>
    <w:p w:rsidR="00491AB6" w:rsidRDefault="00491AB6" w:rsidP="00517C3A">
      <w:pPr>
        <w:pStyle w:val="Sinespaciado"/>
        <w:jc w:val="both"/>
        <w:rPr>
          <w:sz w:val="24"/>
        </w:rPr>
      </w:pPr>
      <w:r>
        <w:rPr>
          <w:sz w:val="24"/>
        </w:rPr>
        <w:t>Campeonato de Canarias de Ajedrez</w:t>
      </w:r>
    </w:p>
    <w:p w:rsidR="00491AB6" w:rsidRDefault="00491AB6" w:rsidP="00517C3A">
      <w:pPr>
        <w:pStyle w:val="Sinespaciado"/>
        <w:jc w:val="both"/>
        <w:rPr>
          <w:sz w:val="24"/>
        </w:rPr>
      </w:pPr>
      <w:r>
        <w:rPr>
          <w:sz w:val="24"/>
        </w:rPr>
        <w:t xml:space="preserve">Campeonato de Canarias de </w:t>
      </w:r>
      <w:proofErr w:type="spellStart"/>
      <w:r>
        <w:rPr>
          <w:sz w:val="24"/>
        </w:rPr>
        <w:t>Goalball</w:t>
      </w:r>
      <w:proofErr w:type="spellEnd"/>
    </w:p>
    <w:p w:rsidR="00491AB6" w:rsidRDefault="00491AB6" w:rsidP="00517C3A">
      <w:pPr>
        <w:pStyle w:val="Sinespaciado"/>
        <w:jc w:val="both"/>
        <w:rPr>
          <w:sz w:val="24"/>
        </w:rPr>
      </w:pPr>
      <w:r>
        <w:rPr>
          <w:sz w:val="24"/>
        </w:rPr>
        <w:t>Campeonato de Canarias de Hockey SER</w:t>
      </w:r>
    </w:p>
    <w:p w:rsidR="000E5424" w:rsidRDefault="000E5424" w:rsidP="00517C3A">
      <w:pPr>
        <w:pStyle w:val="Sinespaciado"/>
        <w:jc w:val="both"/>
        <w:rPr>
          <w:sz w:val="24"/>
        </w:rPr>
      </w:pPr>
      <w:r>
        <w:rPr>
          <w:sz w:val="24"/>
        </w:rPr>
        <w:t>Liga Canaria de Boccia</w:t>
      </w:r>
    </w:p>
    <w:p w:rsidR="00491AB6" w:rsidRDefault="00491AB6" w:rsidP="00517C3A">
      <w:pPr>
        <w:pStyle w:val="Sinespaciado"/>
        <w:jc w:val="both"/>
        <w:rPr>
          <w:sz w:val="24"/>
        </w:rPr>
      </w:pPr>
    </w:p>
    <w:p w:rsidR="00491AB6" w:rsidRDefault="00491AB6" w:rsidP="00517C3A">
      <w:pPr>
        <w:pStyle w:val="Sinespaciado"/>
        <w:jc w:val="both"/>
        <w:rPr>
          <w:sz w:val="24"/>
        </w:rPr>
      </w:pPr>
      <w:r>
        <w:rPr>
          <w:sz w:val="24"/>
        </w:rPr>
        <w:tab/>
        <w:t>Todos ellos sin fechas por confirmar ya que deberemos saber el número de licencias deportiva de cada uno de ellos para determinar la posibilidad de celebración. Igualmente se deja en suspenso el lugar de celebración que se publicará en su momento y atendiendo a las necesidades de traslado de los participantes.</w:t>
      </w:r>
    </w:p>
    <w:p w:rsidR="008537B1" w:rsidRDefault="008537B1" w:rsidP="00517C3A">
      <w:pPr>
        <w:pStyle w:val="Sinespaciado"/>
        <w:jc w:val="both"/>
        <w:rPr>
          <w:sz w:val="24"/>
        </w:rPr>
      </w:pPr>
    </w:p>
    <w:p w:rsidR="003053DF" w:rsidRDefault="00015296" w:rsidP="00232EB6">
      <w:pPr>
        <w:pStyle w:val="Sinespaciado"/>
        <w:jc w:val="both"/>
        <w:rPr>
          <w:sz w:val="24"/>
        </w:rPr>
      </w:pPr>
      <w:r>
        <w:rPr>
          <w:sz w:val="24"/>
        </w:rPr>
        <w:tab/>
      </w:r>
      <w:r w:rsidR="00232EB6">
        <w:rPr>
          <w:sz w:val="24"/>
        </w:rPr>
        <w:t>Sin ruegos ni preguntas por parte de los asambleístas y tras el agradecimiento del Sr. Presidente y s</w:t>
      </w:r>
      <w:r w:rsidR="003053DF">
        <w:rPr>
          <w:sz w:val="24"/>
        </w:rPr>
        <w:t xml:space="preserve">in más asuntos que tratar se levanta la reunión siendo las </w:t>
      </w:r>
      <w:bookmarkStart w:id="0" w:name="_GoBack"/>
      <w:bookmarkEnd w:id="0"/>
      <w:r w:rsidR="00232EB6">
        <w:rPr>
          <w:sz w:val="24"/>
        </w:rPr>
        <w:t>17</w:t>
      </w:r>
      <w:r w:rsidR="004656E2">
        <w:rPr>
          <w:sz w:val="24"/>
        </w:rPr>
        <w:t>:</w:t>
      </w:r>
      <w:r w:rsidR="00232EB6">
        <w:rPr>
          <w:sz w:val="24"/>
        </w:rPr>
        <w:t>45</w:t>
      </w:r>
      <w:r w:rsidR="003053DF">
        <w:rPr>
          <w:sz w:val="24"/>
        </w:rPr>
        <w:t xml:space="preserve"> horas en el lugar y fecha señalados.</w:t>
      </w:r>
    </w:p>
    <w:p w:rsidR="004656E2" w:rsidRDefault="004656E2" w:rsidP="003053DF">
      <w:pPr>
        <w:pStyle w:val="Sinespaciado"/>
        <w:ind w:firstLine="708"/>
        <w:jc w:val="both"/>
        <w:rPr>
          <w:sz w:val="24"/>
        </w:rPr>
      </w:pPr>
    </w:p>
    <w:p w:rsidR="004656E2" w:rsidRPr="003053DF" w:rsidRDefault="004656E2" w:rsidP="003053DF">
      <w:pPr>
        <w:pStyle w:val="Sinespaciado"/>
        <w:ind w:firstLine="708"/>
        <w:jc w:val="both"/>
        <w:rPr>
          <w:sz w:val="24"/>
        </w:rPr>
      </w:pPr>
    </w:p>
    <w:sectPr w:rsidR="004656E2" w:rsidRPr="003053DF" w:rsidSect="00A16FFD">
      <w:pgSz w:w="11906" w:h="16838"/>
      <w:pgMar w:top="709" w:right="1416"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hyphenationZone w:val="425"/>
  <w:characterSpacingControl w:val="doNotCompress"/>
  <w:compat/>
  <w:rsids>
    <w:rsidRoot w:val="0083555E"/>
    <w:rsid w:val="00015296"/>
    <w:rsid w:val="000B0B89"/>
    <w:rsid w:val="000B1E9D"/>
    <w:rsid w:val="000C11FB"/>
    <w:rsid w:val="000C3DB2"/>
    <w:rsid w:val="000D5F9A"/>
    <w:rsid w:val="000E20A2"/>
    <w:rsid w:val="000E401B"/>
    <w:rsid w:val="000E5424"/>
    <w:rsid w:val="00100278"/>
    <w:rsid w:val="00106DE2"/>
    <w:rsid w:val="0013254C"/>
    <w:rsid w:val="00157CA2"/>
    <w:rsid w:val="0016762F"/>
    <w:rsid w:val="0019142B"/>
    <w:rsid w:val="00197E0D"/>
    <w:rsid w:val="001A4620"/>
    <w:rsid w:val="001E2ECD"/>
    <w:rsid w:val="001E558A"/>
    <w:rsid w:val="001F4964"/>
    <w:rsid w:val="0022147D"/>
    <w:rsid w:val="00221B55"/>
    <w:rsid w:val="002244B0"/>
    <w:rsid w:val="00232EB6"/>
    <w:rsid w:val="00244550"/>
    <w:rsid w:val="00266EAC"/>
    <w:rsid w:val="0028788A"/>
    <w:rsid w:val="002A4710"/>
    <w:rsid w:val="002F66D2"/>
    <w:rsid w:val="003053DF"/>
    <w:rsid w:val="00342BC1"/>
    <w:rsid w:val="0034471C"/>
    <w:rsid w:val="0037716B"/>
    <w:rsid w:val="0039516D"/>
    <w:rsid w:val="00396104"/>
    <w:rsid w:val="003A5BA8"/>
    <w:rsid w:val="003B06B3"/>
    <w:rsid w:val="003D4556"/>
    <w:rsid w:val="003E01AA"/>
    <w:rsid w:val="00404C97"/>
    <w:rsid w:val="00404EC9"/>
    <w:rsid w:val="00417535"/>
    <w:rsid w:val="0043587C"/>
    <w:rsid w:val="00437043"/>
    <w:rsid w:val="00443E52"/>
    <w:rsid w:val="00455AA5"/>
    <w:rsid w:val="00455F43"/>
    <w:rsid w:val="00457A33"/>
    <w:rsid w:val="004656E2"/>
    <w:rsid w:val="00483BA7"/>
    <w:rsid w:val="00491AB6"/>
    <w:rsid w:val="004A0AD5"/>
    <w:rsid w:val="004D14CE"/>
    <w:rsid w:val="004F4BCB"/>
    <w:rsid w:val="00517C3A"/>
    <w:rsid w:val="0055004C"/>
    <w:rsid w:val="00577588"/>
    <w:rsid w:val="00584482"/>
    <w:rsid w:val="0059387C"/>
    <w:rsid w:val="005A430E"/>
    <w:rsid w:val="005B1223"/>
    <w:rsid w:val="005C16B3"/>
    <w:rsid w:val="005C1A5C"/>
    <w:rsid w:val="005F20AE"/>
    <w:rsid w:val="00611307"/>
    <w:rsid w:val="0063164A"/>
    <w:rsid w:val="006510E8"/>
    <w:rsid w:val="00652964"/>
    <w:rsid w:val="0066146B"/>
    <w:rsid w:val="0067276A"/>
    <w:rsid w:val="00693E6C"/>
    <w:rsid w:val="006A4227"/>
    <w:rsid w:val="006D403C"/>
    <w:rsid w:val="006E79C8"/>
    <w:rsid w:val="007220E4"/>
    <w:rsid w:val="0073611D"/>
    <w:rsid w:val="00743C1F"/>
    <w:rsid w:val="007966E6"/>
    <w:rsid w:val="007D539F"/>
    <w:rsid w:val="007D6BF3"/>
    <w:rsid w:val="007F6690"/>
    <w:rsid w:val="00806EB9"/>
    <w:rsid w:val="00821EB1"/>
    <w:rsid w:val="0083555E"/>
    <w:rsid w:val="008519E2"/>
    <w:rsid w:val="008537B1"/>
    <w:rsid w:val="00855FF0"/>
    <w:rsid w:val="00857213"/>
    <w:rsid w:val="008706D1"/>
    <w:rsid w:val="00876245"/>
    <w:rsid w:val="008A73DA"/>
    <w:rsid w:val="008D639F"/>
    <w:rsid w:val="009208ED"/>
    <w:rsid w:val="0093291D"/>
    <w:rsid w:val="00934078"/>
    <w:rsid w:val="00934825"/>
    <w:rsid w:val="0095524C"/>
    <w:rsid w:val="00982BE3"/>
    <w:rsid w:val="00A01740"/>
    <w:rsid w:val="00A026DB"/>
    <w:rsid w:val="00A1428B"/>
    <w:rsid w:val="00A16FFD"/>
    <w:rsid w:val="00A47803"/>
    <w:rsid w:val="00A62A49"/>
    <w:rsid w:val="00AB7C1D"/>
    <w:rsid w:val="00AC2052"/>
    <w:rsid w:val="00B07BA6"/>
    <w:rsid w:val="00B24ADB"/>
    <w:rsid w:val="00B5783D"/>
    <w:rsid w:val="00B966A3"/>
    <w:rsid w:val="00BB0794"/>
    <w:rsid w:val="00BB7F34"/>
    <w:rsid w:val="00BD67E8"/>
    <w:rsid w:val="00BF1EB2"/>
    <w:rsid w:val="00C02C54"/>
    <w:rsid w:val="00C05A52"/>
    <w:rsid w:val="00C23116"/>
    <w:rsid w:val="00C33DDF"/>
    <w:rsid w:val="00C3639F"/>
    <w:rsid w:val="00C37BC8"/>
    <w:rsid w:val="00C41DD0"/>
    <w:rsid w:val="00C56F27"/>
    <w:rsid w:val="00C84EFE"/>
    <w:rsid w:val="00C8520D"/>
    <w:rsid w:val="00CE1D90"/>
    <w:rsid w:val="00CE3E5D"/>
    <w:rsid w:val="00CE583F"/>
    <w:rsid w:val="00CF4D72"/>
    <w:rsid w:val="00D5533E"/>
    <w:rsid w:val="00D858AD"/>
    <w:rsid w:val="00DA3693"/>
    <w:rsid w:val="00DB2A19"/>
    <w:rsid w:val="00DD7D8C"/>
    <w:rsid w:val="00DE17AB"/>
    <w:rsid w:val="00DE2B48"/>
    <w:rsid w:val="00DE5B38"/>
    <w:rsid w:val="00DF485D"/>
    <w:rsid w:val="00E22699"/>
    <w:rsid w:val="00E43F54"/>
    <w:rsid w:val="00E54AC5"/>
    <w:rsid w:val="00EC11DA"/>
    <w:rsid w:val="00EC25BD"/>
    <w:rsid w:val="00EC4D92"/>
    <w:rsid w:val="00EE360B"/>
    <w:rsid w:val="00F01EB8"/>
    <w:rsid w:val="00F20008"/>
    <w:rsid w:val="00F219EE"/>
    <w:rsid w:val="00F24B43"/>
    <w:rsid w:val="00F4407B"/>
    <w:rsid w:val="00F51291"/>
    <w:rsid w:val="00F6259F"/>
    <w:rsid w:val="00FA0E85"/>
    <w:rsid w:val="00FA5EC3"/>
    <w:rsid w:val="00FC0B82"/>
    <w:rsid w:val="00FC1822"/>
    <w:rsid w:val="00FC6978"/>
    <w:rsid w:val="00FD112C"/>
    <w:rsid w:val="00FE415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55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83555E"/>
    <w:pPr>
      <w:spacing w:after="0" w:line="240" w:lineRule="auto"/>
    </w:pPr>
  </w:style>
  <w:style w:type="character" w:styleId="nfasis">
    <w:name w:val="Emphasis"/>
    <w:basedOn w:val="Fuentedeprrafopredeter"/>
    <w:uiPriority w:val="20"/>
    <w:qFormat/>
    <w:rsid w:val="00AB7C1D"/>
    <w:rPr>
      <w:i/>
      <w:iCs/>
    </w:rPr>
  </w:style>
</w:styles>
</file>

<file path=word/webSettings.xml><?xml version="1.0" encoding="utf-8"?>
<w:webSettings xmlns:r="http://schemas.openxmlformats.org/officeDocument/2006/relationships" xmlns:w="http://schemas.openxmlformats.org/wordprocessingml/2006/main">
  <w:divs>
    <w:div w:id="44357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301490-E435-4F13-B143-F3A9F7FEB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1040</TotalTime>
  <Pages>3</Pages>
  <Words>1135</Words>
  <Characters>6248</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micasa</Company>
  <LinksUpToDate>false</LinksUpToDate>
  <CharactersWithSpaces>7369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9</cp:revision>
  <cp:lastPrinted>2021-05-31T13:41:00Z</cp:lastPrinted>
  <dcterms:created xsi:type="dcterms:W3CDTF">2025-07-16T09:07:00Z</dcterms:created>
  <dcterms:modified xsi:type="dcterms:W3CDTF">2026-10-16T14:28:00Z</dcterms:modified>
</cp:coreProperties>
</file>